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ABDA3" w14:textId="77777777" w:rsidR="00385F30" w:rsidRPr="002B6EAA" w:rsidRDefault="00385F30" w:rsidP="00385F30">
      <w:pPr>
        <w:rPr>
          <w:rFonts w:ascii="Arial" w:eastAsia="Times New Roman" w:hAnsi="Arial" w:cs="Arial"/>
          <w:color w:val="000000" w:themeColor="text1"/>
          <w:sz w:val="21"/>
          <w:szCs w:val="21"/>
          <w:shd w:val="clear" w:color="auto" w:fill="FCFCFC"/>
        </w:rPr>
      </w:pPr>
      <w:r w:rsidRPr="002B6EAA">
        <w:rPr>
          <w:rFonts w:ascii="Arial" w:eastAsia="Times New Roman" w:hAnsi="Arial" w:cs="Arial"/>
          <w:color w:val="000000" w:themeColor="text1"/>
          <w:sz w:val="21"/>
          <w:szCs w:val="21"/>
          <w:shd w:val="clear" w:color="auto" w:fill="FCFCFC"/>
        </w:rPr>
        <w:t>Malcolm X</w:t>
      </w:r>
    </w:p>
    <w:p w14:paraId="355649D1" w14:textId="44E645D0" w:rsidR="00385F30" w:rsidRPr="002B6EAA" w:rsidRDefault="00385F30" w:rsidP="00385F30">
      <w:pPr>
        <w:rPr>
          <w:rFonts w:ascii="Arial" w:eastAsia="Times New Roman" w:hAnsi="Arial" w:cs="Arial"/>
          <w:color w:val="000000" w:themeColor="text1"/>
          <w:sz w:val="21"/>
          <w:szCs w:val="21"/>
          <w:shd w:val="clear" w:color="auto" w:fill="FCFCFC"/>
        </w:rPr>
      </w:pPr>
      <w:r w:rsidRPr="002B6EAA">
        <w:rPr>
          <w:rFonts w:ascii="Arial" w:eastAsia="Times New Roman" w:hAnsi="Arial" w:cs="Arial"/>
          <w:color w:val="000000" w:themeColor="text1"/>
          <w:sz w:val="21"/>
          <w:szCs w:val="21"/>
          <w:shd w:val="clear" w:color="auto" w:fill="FCFCFC"/>
        </w:rPr>
        <w:t>Excerpt from his speech “On the Black Revolution”</w:t>
      </w:r>
    </w:p>
    <w:p w14:paraId="6DA18E8B" w14:textId="77777777" w:rsidR="00385F30" w:rsidRPr="002B6EAA" w:rsidRDefault="00385F30" w:rsidP="00385F30">
      <w:pPr>
        <w:rPr>
          <w:rFonts w:ascii="Arial" w:eastAsia="Times New Roman" w:hAnsi="Arial" w:cs="Arial"/>
          <w:color w:val="000000" w:themeColor="text1"/>
          <w:sz w:val="21"/>
          <w:szCs w:val="21"/>
          <w:shd w:val="clear" w:color="auto" w:fill="FCFCFC"/>
        </w:rPr>
      </w:pPr>
    </w:p>
    <w:p w14:paraId="45F3CEEE" w14:textId="77777777" w:rsidR="00385F30" w:rsidRPr="002B6EAA" w:rsidRDefault="00385F30" w:rsidP="00385F30">
      <w:pPr>
        <w:rPr>
          <w:rFonts w:ascii="Times New Roman" w:eastAsia="Times New Roman" w:hAnsi="Times New Roman" w:cs="Times New Roman"/>
          <w:color w:val="000000" w:themeColor="text1"/>
        </w:rPr>
      </w:pPr>
      <w:r w:rsidRPr="002B6EAA">
        <w:rPr>
          <w:rFonts w:ascii="Arial" w:eastAsia="Times New Roman" w:hAnsi="Arial" w:cs="Arial"/>
          <w:color w:val="000000" w:themeColor="text1"/>
          <w:sz w:val="21"/>
          <w:szCs w:val="21"/>
          <w:shd w:val="clear" w:color="auto" w:fill="FCFCFC"/>
        </w:rPr>
        <w:t>This is a real revolution. Revolution is always based on land. Revolution is never based on begging somebody for an integrated cup of coffee. Revolutions are never fought by turning the other cheek. Revolutions are never based upon love-your-enemy and pray-for-those-who-despitefully-use-you. And revolutions are never waged singing “We Shall Overcome.” Revolutions are based on bloodshed. Revolutions are never compromising. Revolutions are never based upon negotiations. Revolutions are never based upon any kind of tokenism whatsoever. Revolutions are never even based upon that which is begging a corrupt society or a corrupt system to accept us into it. Revolutions overturn systems. And there is no system on this earth which has proven itself more corrupt, more criminal, than this system that in 1964 still colonizes 22 million African-Americans, still enslaves 22 million Afro-Americans. There is no system more corrupt than a system that represents itself as the example of freedom, the example of democracy, and can go all over this earth telling other people how to straighten out their house, when you have citizens of this country who have to use bullets if they want to cast a ballot.</w:t>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shd w:val="clear" w:color="auto" w:fill="FCFCFC"/>
        </w:rPr>
        <w:t>The greatest weapon the colonial powers have used in the past against our people has always been divide-and-conquer. America is a colonial power. She has colonized 22 million Afro-Americans by depriving us of first-class citizenship, by depriving us of civil rights, actually by depriving us of human rights. She has not only deprived us of the right to be a citizen, she has deprived us of the right to be human beings, the right to be recognized and respected as men and women. And in this country the black can be fifty years old and he is still a “boy.”</w:t>
      </w:r>
      <w:r w:rsidRPr="002B6EAA">
        <w:rPr>
          <w:rFonts w:ascii="MS Gothic" w:eastAsia="MS Gothic" w:hAnsi="MS Gothic" w:cs="MS Gothic" w:hint="eastAsia"/>
          <w:color w:val="000000" w:themeColor="text1"/>
          <w:sz w:val="21"/>
          <w:szCs w:val="21"/>
          <w:shd w:val="clear" w:color="auto" w:fill="FCFCFC"/>
        </w:rPr>
        <w:t> </w:t>
      </w:r>
      <w:r w:rsidRPr="002B6EAA">
        <w:rPr>
          <w:rFonts w:ascii="Arial" w:eastAsia="Times New Roman" w:hAnsi="Arial" w:cs="Arial"/>
          <w:color w:val="000000" w:themeColor="text1"/>
          <w:sz w:val="21"/>
          <w:szCs w:val="21"/>
          <w:shd w:val="clear" w:color="auto" w:fill="FCFCFC"/>
        </w:rPr>
        <w:t xml:space="preserve"> I grew up with white people. I was integrated before they invented the word and I have never met white people yet—if you are around them long enough—who won’t refer to you as a “boy” or a “gal,” no matter how old you are no matter what school you came out of, no matter what your intellectual or professional level is. In this society we remain “boys.”</w:t>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shd w:val="clear" w:color="auto" w:fill="FCFCFC"/>
        </w:rPr>
        <w:t>So America’s strategy is the same strategy as that which was used in the past by the colonial powers: divide and conquer. She plays one Negro leader against the other. She plays one Negro organization against the other. She makes us think that we have different objectives, different goals. As soon as one Negro says something, she runs to this Negro and asks him, “What do you think about what he said?”  Why, anybody can see through that today—except some of the Negro leaders.</w:t>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shd w:val="clear" w:color="auto" w:fill="FCFCFC"/>
        </w:rPr>
        <w:t>All of our people have the same goals, the same objective: freedom, justice, equality. All of us want recognition and respect as human beings. We don’t want to be integrationists. Nor do we want to be separationists. We want to be human beings. Integration is only a method that is used by some groups to obtain freedom, justice, equality and respect as human beings. Separation is only a method that is used by other groups to obtain freedom, justice, equality or human dignity.</w:t>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shd w:val="clear" w:color="auto" w:fill="FCFCFC"/>
        </w:rPr>
        <w:t>Our people have made the mistake of confusing the methods with the objectives. As long as we agree on objectives, we should never fall out with each other just because we believe in different methods or tactics or strategy to reach a common objective.</w:t>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shd w:val="clear" w:color="auto" w:fill="FCFCFC"/>
        </w:rPr>
        <w:t>We have to keep in mind at all times that we aren't fighting for integration, nor are we fighting for separation. We are fighting for recognition as human beings. We are fighting for the right to live as free humans in this society. In fact, we are actually fighting for rights that are even greater than civil rights and that is, human rights. We are fighting for human rights in 1964. This is a shame. The civil rights struggle has failed to produced concrete results because it has kept us barking up the wrong tree. It has made us put the cart ahead of the horse. We must have human rights before we can secure civil rights. We must be respected as humans before we can be recognized as citizens. </w:t>
      </w:r>
    </w:p>
    <w:p w14:paraId="315ED7F5" w14:textId="77777777" w:rsidR="00E674D7" w:rsidRPr="002B6EAA" w:rsidRDefault="002B6EAA">
      <w:pPr>
        <w:rPr>
          <w:color w:val="000000" w:themeColor="text1"/>
        </w:rPr>
      </w:pPr>
    </w:p>
    <w:sectPr w:rsidR="00E674D7" w:rsidRPr="002B6EAA" w:rsidSect="002C0F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30"/>
    <w:rsid w:val="002B6EAA"/>
    <w:rsid w:val="002C0F7F"/>
    <w:rsid w:val="00385F30"/>
    <w:rsid w:val="008F5A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B246D0"/>
  <w15:chartTrackingRefBased/>
  <w15:docId w15:val="{8EEEAB90-ED40-0F43-A8B0-746F7008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1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3500</Characters>
  <Application>Microsoft Office Word</Application>
  <DocSecurity>0</DocSecurity>
  <Lines>291</Lines>
  <Paragraphs>146</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2020-11-02T17:50:00Z</cp:lastPrinted>
  <dcterms:created xsi:type="dcterms:W3CDTF">2020-11-02T17:50:00Z</dcterms:created>
  <dcterms:modified xsi:type="dcterms:W3CDTF">2020-11-02T17:50:00Z</dcterms:modified>
</cp:coreProperties>
</file>